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F" w:rsidRDefault="007C30AF" w:rsidP="00074484">
      <w:pPr>
        <w:tabs>
          <w:tab w:val="left" w:pos="5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C30AF" w:rsidRDefault="002C57FF" w:rsidP="00074484">
      <w:pPr>
        <w:tabs>
          <w:tab w:val="left" w:pos="5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Приказу №</w:t>
      </w:r>
      <w:r w:rsidR="00BD20D5">
        <w:rPr>
          <w:rFonts w:ascii="Times New Roman" w:hAnsi="Times New Roman" w:cs="Times New Roman"/>
          <w:sz w:val="24"/>
          <w:szCs w:val="24"/>
        </w:rPr>
        <w:t xml:space="preserve"> </w:t>
      </w:r>
      <w:r w:rsidR="00BB3C86">
        <w:rPr>
          <w:rFonts w:ascii="Times New Roman" w:hAnsi="Times New Roman" w:cs="Times New Roman"/>
          <w:sz w:val="24"/>
          <w:szCs w:val="24"/>
        </w:rPr>
        <w:t xml:space="preserve">  </w:t>
      </w:r>
      <w:r w:rsidR="007C30AF">
        <w:rPr>
          <w:rFonts w:ascii="Times New Roman" w:hAnsi="Times New Roman" w:cs="Times New Roman"/>
          <w:sz w:val="24"/>
          <w:szCs w:val="24"/>
        </w:rPr>
        <w:t xml:space="preserve"> от </w:t>
      </w:r>
      <w:r w:rsidR="007D2A2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2A2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D3944">
        <w:rPr>
          <w:rFonts w:ascii="Times New Roman" w:hAnsi="Times New Roman" w:cs="Times New Roman"/>
          <w:sz w:val="24"/>
          <w:szCs w:val="24"/>
        </w:rPr>
        <w:t>2</w:t>
      </w:r>
      <w:r w:rsidR="007D2A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C30AF" w:rsidRDefault="00074484" w:rsidP="00074484">
      <w:pPr>
        <w:tabs>
          <w:tab w:val="left" w:pos="5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4C5">
        <w:rPr>
          <w:rFonts w:ascii="Times New Roman" w:hAnsi="Times New Roman" w:cs="Times New Roman"/>
          <w:sz w:val="24"/>
          <w:szCs w:val="24"/>
        </w:rPr>
        <w:t>Д</w:t>
      </w:r>
      <w:r w:rsidR="007C30A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0AF">
        <w:rPr>
          <w:rFonts w:ascii="Times New Roman" w:hAnsi="Times New Roman" w:cs="Times New Roman"/>
          <w:sz w:val="24"/>
          <w:szCs w:val="24"/>
        </w:rPr>
        <w:t xml:space="preserve">ООО </w:t>
      </w:r>
      <w:r w:rsidR="00C444C5">
        <w:rPr>
          <w:rFonts w:ascii="Times New Roman" w:hAnsi="Times New Roman" w:cs="Times New Roman"/>
          <w:sz w:val="24"/>
          <w:szCs w:val="24"/>
        </w:rPr>
        <w:t xml:space="preserve"> МЦ </w:t>
      </w:r>
      <w:r w:rsidR="007C30AF">
        <w:rPr>
          <w:rFonts w:ascii="Times New Roman" w:hAnsi="Times New Roman" w:cs="Times New Roman"/>
          <w:sz w:val="24"/>
          <w:szCs w:val="24"/>
        </w:rPr>
        <w:t>«</w:t>
      </w:r>
      <w:r w:rsidR="00C444C5">
        <w:rPr>
          <w:rFonts w:ascii="Times New Roman" w:hAnsi="Times New Roman" w:cs="Times New Roman"/>
          <w:sz w:val="24"/>
          <w:szCs w:val="24"/>
        </w:rPr>
        <w:t>Доверие</w:t>
      </w:r>
      <w:r w:rsidR="007C30A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C30AF" w:rsidRDefault="00074484" w:rsidP="00074484">
      <w:pPr>
        <w:tabs>
          <w:tab w:val="left" w:pos="5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C444C5">
        <w:rPr>
          <w:rFonts w:ascii="Times New Roman" w:hAnsi="Times New Roman" w:cs="Times New Roman"/>
          <w:sz w:val="24"/>
          <w:szCs w:val="24"/>
        </w:rPr>
        <w:t>Распопова О.В.</w:t>
      </w:r>
    </w:p>
    <w:p w:rsidR="007C30AF" w:rsidRDefault="004D0B64" w:rsidP="00074484">
      <w:pPr>
        <w:tabs>
          <w:tab w:val="left" w:pos="5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84">
        <w:rPr>
          <w:rFonts w:ascii="Times New Roman" w:hAnsi="Times New Roman" w:cs="Times New Roman"/>
          <w:sz w:val="24"/>
          <w:szCs w:val="24"/>
        </w:rPr>
        <w:t>мп</w:t>
      </w:r>
    </w:p>
    <w:p w:rsidR="00074484" w:rsidRDefault="00074484" w:rsidP="00074484">
      <w:pPr>
        <w:tabs>
          <w:tab w:val="left" w:pos="5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4C5" w:rsidRDefault="009A34C5" w:rsidP="00074484">
      <w:pPr>
        <w:tabs>
          <w:tab w:val="left" w:pos="5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0AF" w:rsidRDefault="007C30AF" w:rsidP="00074484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484">
        <w:rPr>
          <w:rFonts w:ascii="Times New Roman" w:hAnsi="Times New Roman" w:cs="Times New Roman"/>
          <w:b/>
          <w:bCs/>
          <w:sz w:val="24"/>
          <w:szCs w:val="24"/>
        </w:rPr>
        <w:t>Прейскурант на медицинские услуги ООО</w:t>
      </w:r>
      <w:r w:rsidR="00C444C5" w:rsidRPr="00074484">
        <w:rPr>
          <w:rFonts w:ascii="Times New Roman" w:hAnsi="Times New Roman" w:cs="Times New Roman"/>
          <w:b/>
          <w:bCs/>
          <w:sz w:val="24"/>
          <w:szCs w:val="24"/>
        </w:rPr>
        <w:t xml:space="preserve"> МЦ</w:t>
      </w:r>
      <w:r w:rsidRPr="0007448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444C5" w:rsidRPr="00074484">
        <w:rPr>
          <w:rFonts w:ascii="Times New Roman" w:hAnsi="Times New Roman" w:cs="Times New Roman"/>
          <w:b/>
          <w:bCs/>
          <w:sz w:val="24"/>
          <w:szCs w:val="24"/>
        </w:rPr>
        <w:t>Доверие</w:t>
      </w:r>
      <w:r w:rsidRPr="0007448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A645F" w:rsidRDefault="009A34C5" w:rsidP="00CE3575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D748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2A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74867">
        <w:rPr>
          <w:rFonts w:ascii="Times New Roman" w:hAnsi="Times New Roman" w:cs="Times New Roman"/>
          <w:b/>
          <w:bCs/>
          <w:sz w:val="24"/>
          <w:szCs w:val="24"/>
        </w:rPr>
        <w:t>.01.202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E357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A34C5" w:rsidRPr="00074484" w:rsidRDefault="009A34C5" w:rsidP="00CE3575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7" w:type="dxa"/>
        <w:tblInd w:w="-856" w:type="dxa"/>
        <w:tblLayout w:type="fixed"/>
        <w:tblLook w:val="04A0"/>
      </w:tblPr>
      <w:tblGrid>
        <w:gridCol w:w="858"/>
        <w:gridCol w:w="8010"/>
        <w:gridCol w:w="2019"/>
      </w:tblGrid>
      <w:tr w:rsidR="00074484" w:rsidRPr="00074484" w:rsidTr="006A2B6C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E6C1"/>
          </w:tcPr>
          <w:p w:rsidR="00074484" w:rsidRPr="00074484" w:rsidRDefault="00A927D5" w:rsidP="0007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8E6C1"/>
          </w:tcPr>
          <w:p w:rsidR="00074484" w:rsidRPr="00074484" w:rsidRDefault="00074484" w:rsidP="00732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b/>
                <w:sz w:val="24"/>
                <w:szCs w:val="24"/>
              </w:rPr>
              <w:t>Номенклатурный код, наименование медицинской услуги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E6C1"/>
            <w:noWrap/>
          </w:tcPr>
          <w:p w:rsidR="007325C0" w:rsidRDefault="007325C0" w:rsidP="0073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074484" w:rsidRPr="00074484" w:rsidRDefault="007325C0" w:rsidP="0073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4484" w:rsidRPr="007325C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7325C0">
              <w:rPr>
                <w:rFonts w:ascii="Times New Roman" w:hAnsi="Times New Roman" w:cs="Times New Roman"/>
                <w:sz w:val="24"/>
                <w:szCs w:val="24"/>
              </w:rPr>
              <w:t>лях за единицу услуги</w:t>
            </w:r>
          </w:p>
        </w:tc>
      </w:tr>
      <w:tr w:rsidR="00074484" w:rsidRPr="00074484" w:rsidTr="006A2B6C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1EDDB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1EDDB"/>
            <w:hideMark/>
          </w:tcPr>
          <w:p w:rsidR="00074484" w:rsidRPr="00074484" w:rsidRDefault="00074484" w:rsidP="0007448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прием специалистов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EDDB"/>
            <w:noWrap/>
            <w:hideMark/>
          </w:tcPr>
          <w:p w:rsidR="00074484" w:rsidRPr="00074484" w:rsidRDefault="00074484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84" w:rsidRPr="00074484" w:rsidTr="007325C0">
        <w:trPr>
          <w:trHeight w:val="4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Д1.1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В01.047.001 Консультация врача – терапевта первичная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484" w:rsidRPr="00074484" w:rsidRDefault="008F0EB3" w:rsidP="009A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3C4AB0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Д1.2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В01.058.001 Консультация врача – эндокринолога первичная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04E" w:rsidRPr="003C4AB0" w:rsidRDefault="009A34C5" w:rsidP="006E0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E00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43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Д1.3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В01.023.001 Консультация врача – невролога первичная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090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Д1.4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В01.057.001 Консультация врача – хирурга первичная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AE7696" w:rsidP="009A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Д1.5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В01.057.001 Консультация врача - хирурга первичная (на дому)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8F0EB3" w:rsidP="009A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4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Д1.6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В01.057.001 Консультация врача – хирурга - флеболога первичная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3C4AB0" w:rsidP="00AE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4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Д1.7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В01.029.001 Консультация врача офтальмолога (проверка остроты зрения, осмотр глазного дна, измерение внутриглазного давления, рефрактометрия, заключение и рекомендации)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8F0EB3" w:rsidP="009A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Д1.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В01.057.001 Консультация врача – хирурга - флеболога первичная с дуплексным сканированием вен нижних конечностей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3C4AB0" w:rsidRDefault="009A34C5" w:rsidP="00AE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3C4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9A34C5" w:rsidP="009A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Д1.9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3C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 xml:space="preserve">В01.057.001 Консультация врача – хирурга - флеболога первичная с дуплексным сканированием вен </w:t>
            </w:r>
            <w:r w:rsidR="003C4AB0">
              <w:rPr>
                <w:rFonts w:ascii="Times New Roman" w:hAnsi="Times New Roman" w:cs="Times New Roman"/>
                <w:sz w:val="24"/>
                <w:szCs w:val="24"/>
              </w:rPr>
              <w:t>верхних</w:t>
            </w: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 xml:space="preserve"> конечностей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3C4AB0" w:rsidRDefault="009A34C5" w:rsidP="00CB0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3C4A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9A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Д1.1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В01.015.001 Консультация врача – кардиолога первичная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8F0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6A2B6C">
        <w:trPr>
          <w:trHeight w:val="5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1EDDB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1EDDB"/>
            <w:hideMark/>
          </w:tcPr>
          <w:p w:rsidR="00074484" w:rsidRPr="00074484" w:rsidRDefault="00074484" w:rsidP="0007448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прием специалистов*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EDDB"/>
            <w:noWrap/>
            <w:hideMark/>
          </w:tcPr>
          <w:p w:rsidR="00074484" w:rsidRPr="00074484" w:rsidRDefault="00074484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Д2.1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В01.047.002 Консультация врача – терапевта повторная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6E0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E7696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7696" w:rsidRPr="00074484" w:rsidRDefault="00AE7696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Д2.2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696" w:rsidRPr="00074484" w:rsidRDefault="00AE7696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В01.058.002 Консультация врача – эндокринолога повторная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7696" w:rsidRDefault="009A34C5" w:rsidP="00AE769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696" w:rsidRPr="009238C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E7696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7696" w:rsidRPr="00074484" w:rsidRDefault="00AE7696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Д2.3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696" w:rsidRPr="00074484" w:rsidRDefault="00AE7696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В01.023.002 Консультация врача невролога повторная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7696" w:rsidRDefault="009A34C5" w:rsidP="00AE769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696" w:rsidRPr="009238C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E7696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7696" w:rsidRPr="00074484" w:rsidRDefault="00AE7696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Д2.4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696" w:rsidRPr="00074484" w:rsidRDefault="00AE7696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В01.057.002 Консультация врача – хирурга повторная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7696" w:rsidRDefault="009A34C5" w:rsidP="00AE769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696" w:rsidRPr="009238C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Д2.5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В01.057.002 Консультация врача – хирурга повторная (на дому)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9A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7696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7696" w:rsidRPr="00074484" w:rsidRDefault="00AE7696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Д2.6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696" w:rsidRPr="00074484" w:rsidRDefault="00AE7696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В01.057.002 Консультация врача – хирурга - флеболога повторная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7696" w:rsidRDefault="009A34C5" w:rsidP="00AE769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696" w:rsidRPr="004A595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E7696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E7696" w:rsidRPr="00074484" w:rsidRDefault="00AE7696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Д2.7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7696" w:rsidRPr="00074484" w:rsidRDefault="00AE7696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В01.029.002 Консультация врача офтальмолога повторная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7696" w:rsidRDefault="009A34C5" w:rsidP="009A34C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E7696" w:rsidRPr="004A59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Д2.9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В01.015.002 Консультация врача – кардиолога повторная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E004E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6A2B6C">
        <w:trPr>
          <w:trHeight w:val="225"/>
        </w:trPr>
        <w:tc>
          <w:tcPr>
            <w:tcW w:w="10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C"/>
          </w:tcPr>
          <w:p w:rsidR="00074484" w:rsidRPr="00074484" w:rsidRDefault="00074484" w:rsidP="0007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*Примечание: Пациенты, находящиеся на лечении, посещают врача по поводу заболевания в течение одного календарного месяца как повторный прием</w:t>
            </w:r>
          </w:p>
        </w:tc>
      </w:tr>
      <w:tr w:rsidR="00074484" w:rsidRPr="00074484" w:rsidTr="006A2B6C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1EDDB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1EDDB"/>
            <w:hideMark/>
          </w:tcPr>
          <w:p w:rsidR="00074484" w:rsidRPr="00074484" w:rsidRDefault="00074484" w:rsidP="0007448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Хирургические манипуляции**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EDDB"/>
            <w:noWrap/>
            <w:hideMark/>
          </w:tcPr>
          <w:p w:rsidR="00074484" w:rsidRPr="00074484" w:rsidRDefault="00074484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Д3.1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А16.01.004 Хирургическая обработка раны или инфицированной ткани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2F4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Д3.2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А15.01.002 Наложение повязки при гнойных заболеваниях кожи и подкожной клетчатки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AE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Д3.3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А15.01.001 Наложение повязки при нарушении целостности кожных покровов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004E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Д3.4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А16.01.002 Вскрытие панариция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9A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Д3.5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А16.01.011 Вскрытие фурункула (карбункула)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530E3B" w:rsidP="009A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Д3.6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А16.01.012 Вскрытие и дренирование флегмоны (абсцесса)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530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4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Д3.7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А16.01.016 Удаление атеромы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8F0EB3" w:rsidP="009A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4484" w:rsidRPr="00074484" w:rsidTr="007325C0">
        <w:trPr>
          <w:trHeight w:val="4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А16.01.018 Удаление доброкачественных новообразований подкожно- жировой клетчатки (без стоимости гистологического исследования)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AE7696" w:rsidP="009A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Д3.9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А16.01.017 Удаление доброкачественных новообразований кожи (без стоимости гистологического исследования)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074484" w:rsidP="009A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Д3.10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А16.01.017.001 Удаление доброкачественных новообразований кожи  методом электрокоагуляции (1 образование)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9A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Д3.11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А16.01.017.001 Удаление доброкачественных новообразований кожи методом электрокоагуляции (от 2 до 5 образований)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8F0EB3" w:rsidP="009A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Д3.12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А16.01.017.001 Удаление доброкачественных новообразований кожи методом электрокоагуляции (от 5 до 7 образований)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396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Д3.13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А16.01.017.001 Удаление доброкачественных новообразований кожи методом электрокоагуляции (более 10 образований)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396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Д3.14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А16.01.027 Удаление ногтевых пластинок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9A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Д3.15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А16.01.027.001 Удаление ногтевой пластинки с клиновидной резекцией матрикса</w:t>
            </w:r>
            <w:r w:rsidR="008F0EB3">
              <w:rPr>
                <w:rFonts w:ascii="Times New Roman" w:hAnsi="Times New Roman" w:cs="Times New Roman"/>
                <w:sz w:val="24"/>
                <w:szCs w:val="24"/>
              </w:rPr>
              <w:t xml:space="preserve"> (с одной стороны)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8F0EB3" w:rsidP="00396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Д3.16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8F0EB3" w:rsidP="008F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А16.01.027.001 Удаление ногтевой пластинки с клиновидной резекцией матрикса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двух стороны)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AE7696" w:rsidP="00396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Д3.17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А16.01.001 Удаление поверхностно расположенного инородного тела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530E3B" w:rsidP="00396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Д3.18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А16.01.009 Ушивание открытой раны (без кожной пересадки)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074484" w:rsidP="009A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Д3.19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А16.30.069 Снятие послеоперационных швов (лигатур)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396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6A2B6C">
        <w:trPr>
          <w:trHeight w:val="225"/>
        </w:trPr>
        <w:tc>
          <w:tcPr>
            <w:tcW w:w="10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DEC"/>
          </w:tcPr>
          <w:p w:rsidR="00074484" w:rsidRPr="00074484" w:rsidRDefault="00074484" w:rsidP="0007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**Примечание: Все хирургические операции и манипуляции проводятся после консультации хирурга, оформления договора и информативного согласия!</w:t>
            </w:r>
          </w:p>
        </w:tc>
      </w:tr>
      <w:tr w:rsidR="00074484" w:rsidRPr="00074484" w:rsidTr="006A2B6C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1EDDB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1EDDB"/>
            <w:hideMark/>
          </w:tcPr>
          <w:p w:rsidR="00074484" w:rsidRPr="00074484" w:rsidRDefault="00074484" w:rsidP="0007448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Офтальмологические манипуляции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EDDB"/>
            <w:noWrap/>
            <w:hideMark/>
          </w:tcPr>
          <w:p w:rsidR="00074484" w:rsidRPr="00074484" w:rsidRDefault="00074484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Д4.1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А02.26.003 Офтальмоскопия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AE7696" w:rsidP="00396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Д4.2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А02.26.015 Офтальмотонометрия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074484" w:rsidP="002F4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Д4.3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А23.26.001 Подбор очковой коррекции зрения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AE7696" w:rsidP="00396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F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Д4.4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А02.26.004 Визометрия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396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Д4.5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А11.26.004 Промывание слезных путей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Д4.6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А11.26.011 Пара — и ретробульбарные инъекции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AE7696" w:rsidP="009A34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Д4.7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А02.26.005 Периметрия статическая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Д4.8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А16.026.034 Удаление инородного тела коньюнктивы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Д4.9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А16.26.051 Удаление инородного тела роговицы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B256A5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Д4.10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А12.26.016 Авторефрактометрия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Д4.11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А02.26.020 Тест Ширмера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396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3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Д4.12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А02.26.022 Экзофтальмометрия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AE7696" w:rsidP="00396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Д4.13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А16.26.086.001 Интравитеальное введение лекарственных препаратов (введение кеналога в капсулу халязиона)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AE7696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Д4.14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А11.26.016 Субконъюнктивальная инъекция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396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Д4.15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А16.26.025 Удаление новообразований век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9A34C5" w:rsidP="00396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96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Д4.16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А16.26.018 Эпиляция ресниц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AE7696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6A2B6C">
        <w:trPr>
          <w:trHeight w:val="4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1EDDB"/>
          </w:tcPr>
          <w:p w:rsidR="00074484" w:rsidRPr="00074484" w:rsidRDefault="00074484" w:rsidP="000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1EDDB"/>
            <w:hideMark/>
          </w:tcPr>
          <w:p w:rsidR="00074484" w:rsidRPr="00074484" w:rsidRDefault="00074484" w:rsidP="0007448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EDDB"/>
            <w:noWrap/>
            <w:hideMark/>
          </w:tcPr>
          <w:p w:rsidR="00074484" w:rsidRPr="00074484" w:rsidRDefault="00074484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84" w:rsidRPr="00074484" w:rsidTr="007325C0">
        <w:trPr>
          <w:trHeight w:val="4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Д5.1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А04.22.001 Ультразвуковое исследование щитовидной железы, паращитовидных желез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2F4848" w:rsidP="00111D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1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4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Д5.2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А04.20.002 Ультразвуковое исследование молочных желез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111D02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4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Д5.3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А04.14.001 Ультразвуковое исследование печени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AE7696" w:rsidP="00111D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4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Д5.4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А04.14.002 Ультразвуковое исследование желчного пузыря и протоков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111D02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4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Д5.5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А04.14.001 Ультразвуковое исследование гепатобиллиарной зоны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111D02" w:rsidP="002F48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F4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Д5.6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А04.14.002.001 Ультразвуковое исследование желчного пузыря с определением его сократимости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111D02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E76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Д5.7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А04.15.001 Ультразвуковое исследование поджелудочной железы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AE7696" w:rsidP="00111D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А04.06.001 Ультразвуковое исследование селезенки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111D02" w:rsidP="00396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46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Д5.9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А04.16.001 Ультразвуковое исследование органов брюшной полости (комплексное)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111D02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Д5.10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А04.28.002.001 Ультразвуковое исследование почек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111D02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Д5.11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А04.28.002.002 Ультразвуковое исследование мочеточников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F50F6E" w:rsidP="00396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Д5.12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А04.28.002.003 Ультразвуковое исследование мочевого пузыря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F50F6E" w:rsidP="00111D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3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Д5.13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А04.28.002 Ультразвуковое исследование мочевыводящих путей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111D02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Д5.14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А04.20.001 Ультразвуковое исследование матки и придатков трансабдоминальное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111D02" w:rsidP="00111D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3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484" w:rsidRPr="00074484" w:rsidTr="00693E23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Д5.15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 xml:space="preserve">А04.20.001.001 Ультразвуковое исследование матки и придатков </w:t>
            </w:r>
            <w:r w:rsidRPr="0007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трансвагинальное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F50F6E" w:rsidP="00111D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1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3E23" w:rsidRPr="00074484" w:rsidTr="00693E23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93E23" w:rsidRPr="00074484" w:rsidRDefault="00693E23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Д5.16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E23" w:rsidRPr="00074484" w:rsidRDefault="00693E23" w:rsidP="0069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А04.20.001.00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Ультразвуковое исследование матки и придатков трансвагинальное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трансабдоминальное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E23" w:rsidRDefault="00693E23" w:rsidP="005F09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D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4484" w:rsidRPr="00074484" w:rsidTr="00693E23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Д5.1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А04.20.003 Ультразвуковое исследование фолликулогенеза (фолликулометрия)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111D02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693E23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Д5.1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А04.21.001.001 Ультразвуковое исследование предстательной железы трансректальное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4156AB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Д5.1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А04.21.001 Ультразвуковое исследование предстательной железы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4156AB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А04.10.002 Эхокардиография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074484" w:rsidP="00551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1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Д5.2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А04.12.006.001 Дуплексное сканирование артерий нижних конечностей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693E23" w:rsidRDefault="00693E23" w:rsidP="004156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6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693E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Д5.2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А04.12.005.002 Дуплексное сканирование артерий верхних конечностей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693E23" w:rsidRDefault="00693E23" w:rsidP="004156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6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74484" w:rsidRPr="00693E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Д5.2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А04.12.006.002 Дуплексное сканирование вен нижних конечностей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693E23" w:rsidRDefault="00693E23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6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693E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Д5.2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А04.12.005.004 Дуплексное сканирование вен верхних конечностей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693E23" w:rsidRDefault="00693E23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6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693E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Д5.2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А04.12.006 Дуплексное сканирование сосудов (артерий и вен) нижних конечностей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693E23" w:rsidRDefault="004156AB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693E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Д5.2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А04.12.005 Дуплексное сканирование сосудов (артерий и вен) верхних конечностей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693E23" w:rsidRDefault="004156AB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693E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Д5.2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А04.12.005.003 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693E23" w:rsidRDefault="00074484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6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E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Д5.2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А04.12.005.006 Дуплексное сканирование интракраниальных отделов брахиацефальных отделов, брахиоцефальных артерий с цветным доплеровским картированием кровотока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693E23" w:rsidRDefault="00693E23" w:rsidP="00551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693E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Д5.2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А04.01.001 Ультразвуковое исследование мягких тканей (одна анатомическая зона)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F50F6E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3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А04.07.002 Ультразвуковое исследование слюнных желез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4156AB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Д5.3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А04.06.002 Ультразвуковое исследование лимфатических узлов (одна анатомическая зона)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4156AB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6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Д5.3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А04.26.002 Ультразвуковое исследование глазного яблока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4156AB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Д5.3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А04.16.001 Ультразвуковое исследование брюшной полости (комплексное) включая почки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661E15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40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Д5.3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А04.04.001 Ультразвуковое исследование сустава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5E077A" w:rsidP="00661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C9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Д5.3</w:t>
            </w:r>
            <w:r w:rsidR="00090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А04.30.006 Ультразвуковое исследование брюшины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F50F6E" w:rsidP="005E07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6A2B6C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1EDDB"/>
          </w:tcPr>
          <w:p w:rsidR="00074484" w:rsidRPr="00074484" w:rsidRDefault="00074484" w:rsidP="00074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1EDDB"/>
            <w:hideMark/>
          </w:tcPr>
          <w:p w:rsidR="00074484" w:rsidRPr="00074484" w:rsidRDefault="00074484" w:rsidP="0007448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b/>
                <w:sz w:val="24"/>
                <w:szCs w:val="24"/>
              </w:rPr>
              <w:t>Озонотерапия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EDDB"/>
            <w:noWrap/>
            <w:hideMark/>
          </w:tcPr>
          <w:p w:rsidR="00074484" w:rsidRPr="00074484" w:rsidRDefault="00074484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Д6.1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А020.30.024.006 Внутривенное капельное введение озонированного физиологического раствора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1D7F1C" w:rsidRDefault="00F50F6E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074484" w:rsidRPr="001D7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Д6.2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А20.30.024.007 Малая аутогемоозонотерапия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1D7F1C" w:rsidRDefault="001D7F1C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74484" w:rsidRPr="001D7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Д6.3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 xml:space="preserve">А20.30.024.003 Подкожное введение газовой озонокислородной смеси </w:t>
            </w:r>
            <w:r w:rsidRPr="0007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(1зона)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1D7F1C" w:rsidRDefault="00376376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  <w:r w:rsidR="00074484" w:rsidRPr="001D7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Д6.4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А20.30.024.003 Подкожное введение газовой озонокислородной смеси (2 зона)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1D7F1C" w:rsidRDefault="001D7F1C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074484" w:rsidRPr="001D7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Д6.5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А20.30.024.003 Наружное применение газовой озонокислородной смеси (1 зоны)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1D7F1C" w:rsidRDefault="00090BEB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74484" w:rsidRPr="001D7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6A2B6C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1EDDB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1EDDB"/>
            <w:hideMark/>
          </w:tcPr>
          <w:p w:rsidR="00074484" w:rsidRPr="00074484" w:rsidRDefault="00074484" w:rsidP="0007448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1EDDB"/>
            <w:noWrap/>
            <w:hideMark/>
          </w:tcPr>
          <w:p w:rsidR="00074484" w:rsidRPr="00074484" w:rsidRDefault="00074484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Д7.1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А05.10.006 Регистрация электрокардиограммы с расшифровкой, описанием и интерпретацией электрокардиографических данных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B65DBE" w:rsidP="00B65D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Д7.2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 xml:space="preserve">А05.10.006 Регистрация электрокардиограммы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1D7F1C" w:rsidP="00B65D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Д7.3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А11.02.002 Внутримышечное введение лекарственных препаратов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B65DBE" w:rsidP="00F50F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3C86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C86" w:rsidRPr="00074484" w:rsidRDefault="00BB3C86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Д7.4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C86" w:rsidRPr="00074484" w:rsidRDefault="00BB3C86" w:rsidP="008F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A11.01.016 Получение мазка-отпечатка с поверхности кожи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3C86" w:rsidRPr="00074484" w:rsidRDefault="00BB3C86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3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Д7.5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А11.12.003 Внутривенное введение лекарственных препаратов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1D7F1C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Д7.6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А11.12.003.001 Непрерывное внутривенное введение лекарственных препаратов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1D7F1C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0F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Д7.7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А02..12.002 Измерение артериального давления на периферических  артериях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376376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Д7.8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А09.05.023 Исследование уровня глюкозы в крови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376376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Д7.9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А11.20.005 Получение влагалищного мазка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B65DBE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6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Д7.10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А11.20.002 Получение цервикального мазка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B65DBE" w:rsidP="000744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484" w:rsidRPr="00074484" w:rsidRDefault="00074484" w:rsidP="00BB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Д7.1</w:t>
            </w:r>
            <w:r w:rsidR="00BB3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A11.08.010.002 Получение мазков со слизистой оболочки ротоглотки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F26523" w:rsidP="001D7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Д7.1</w:t>
            </w:r>
            <w:r w:rsidR="00BB3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А11.08.010.001 Получение мазков со слизистой оболочки носоглотки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1D7F1C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484"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4484" w:rsidRPr="00074484" w:rsidTr="007325C0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Д7.1</w:t>
            </w:r>
            <w:r w:rsidR="00BB3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484" w:rsidRPr="00074484" w:rsidRDefault="00074484" w:rsidP="0007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А11.12.009 Взятие крови из перефирической вены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484" w:rsidRPr="00074484" w:rsidRDefault="00074484" w:rsidP="003763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44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95AFD" w:rsidRPr="00074484" w:rsidRDefault="00895AFD" w:rsidP="00BB3C86">
      <w:pPr>
        <w:ind w:right="850"/>
        <w:rPr>
          <w:rFonts w:ascii="Times New Roman" w:hAnsi="Times New Roman" w:cs="Times New Roman"/>
          <w:sz w:val="24"/>
          <w:szCs w:val="24"/>
        </w:rPr>
      </w:pPr>
    </w:p>
    <w:sectPr w:rsidR="00895AFD" w:rsidRPr="00074484" w:rsidSect="006A2B6C">
      <w:footerReference w:type="default" r:id="rId7"/>
      <w:pgSz w:w="11906" w:h="16838"/>
      <w:pgMar w:top="567" w:right="567" w:bottom="567" w:left="147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EB" w:rsidRDefault="004C62EB" w:rsidP="009A645F">
      <w:pPr>
        <w:spacing w:after="0" w:line="240" w:lineRule="auto"/>
      </w:pPr>
      <w:r>
        <w:separator/>
      </w:r>
    </w:p>
  </w:endnote>
  <w:endnote w:type="continuationSeparator" w:id="1">
    <w:p w:rsidR="004C62EB" w:rsidRDefault="004C62EB" w:rsidP="009A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360518"/>
      <w:docPartObj>
        <w:docPartGallery w:val="Page Numbers (Bottom of Page)"/>
        <w:docPartUnique/>
      </w:docPartObj>
    </w:sdtPr>
    <w:sdtContent>
      <w:p w:rsidR="009A645F" w:rsidRDefault="007524A8">
        <w:pPr>
          <w:pStyle w:val="a5"/>
          <w:jc w:val="right"/>
        </w:pPr>
        <w:r>
          <w:fldChar w:fldCharType="begin"/>
        </w:r>
        <w:r w:rsidR="009A645F">
          <w:instrText>PAGE   \* MERGEFORMAT</w:instrText>
        </w:r>
        <w:r>
          <w:fldChar w:fldCharType="separate"/>
        </w:r>
        <w:r w:rsidR="00F935D6">
          <w:rPr>
            <w:noProof/>
          </w:rPr>
          <w:t>5</w:t>
        </w:r>
        <w:r>
          <w:fldChar w:fldCharType="end"/>
        </w:r>
      </w:p>
    </w:sdtContent>
  </w:sdt>
  <w:p w:rsidR="009A645F" w:rsidRDefault="009A64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EB" w:rsidRDefault="004C62EB" w:rsidP="009A645F">
      <w:pPr>
        <w:spacing w:after="0" w:line="240" w:lineRule="auto"/>
      </w:pPr>
      <w:r>
        <w:separator/>
      </w:r>
    </w:p>
  </w:footnote>
  <w:footnote w:type="continuationSeparator" w:id="1">
    <w:p w:rsidR="004C62EB" w:rsidRDefault="004C62EB" w:rsidP="009A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BCB"/>
    <w:multiLevelType w:val="hybridMultilevel"/>
    <w:tmpl w:val="3934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10DB6"/>
    <w:multiLevelType w:val="hybridMultilevel"/>
    <w:tmpl w:val="4E80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AFD"/>
    <w:rsid w:val="000405B8"/>
    <w:rsid w:val="0006798D"/>
    <w:rsid w:val="000731EE"/>
    <w:rsid w:val="00074484"/>
    <w:rsid w:val="00090BEB"/>
    <w:rsid w:val="00111D02"/>
    <w:rsid w:val="001538AD"/>
    <w:rsid w:val="00166F2E"/>
    <w:rsid w:val="001D7F1C"/>
    <w:rsid w:val="002567B2"/>
    <w:rsid w:val="002B7B8C"/>
    <w:rsid w:val="002C57FF"/>
    <w:rsid w:val="002F371D"/>
    <w:rsid w:val="002F4848"/>
    <w:rsid w:val="002F6ED6"/>
    <w:rsid w:val="00301D3E"/>
    <w:rsid w:val="00375EB6"/>
    <w:rsid w:val="00376376"/>
    <w:rsid w:val="00396F28"/>
    <w:rsid w:val="003C4AB0"/>
    <w:rsid w:val="003E3C3F"/>
    <w:rsid w:val="00414302"/>
    <w:rsid w:val="004156AB"/>
    <w:rsid w:val="00427A17"/>
    <w:rsid w:val="00430193"/>
    <w:rsid w:val="004C62EB"/>
    <w:rsid w:val="004D0B64"/>
    <w:rsid w:val="00530E3B"/>
    <w:rsid w:val="00551733"/>
    <w:rsid w:val="005E077A"/>
    <w:rsid w:val="005F0904"/>
    <w:rsid w:val="00661E15"/>
    <w:rsid w:val="00693E23"/>
    <w:rsid w:val="006A2B6C"/>
    <w:rsid w:val="006B6132"/>
    <w:rsid w:val="006E004E"/>
    <w:rsid w:val="007325C0"/>
    <w:rsid w:val="007524A8"/>
    <w:rsid w:val="00771FA7"/>
    <w:rsid w:val="00792A19"/>
    <w:rsid w:val="007C30AF"/>
    <w:rsid w:val="007D2A25"/>
    <w:rsid w:val="00895AFD"/>
    <w:rsid w:val="008D49A5"/>
    <w:rsid w:val="008F0EB3"/>
    <w:rsid w:val="00903288"/>
    <w:rsid w:val="0091441D"/>
    <w:rsid w:val="00987D2D"/>
    <w:rsid w:val="009A34C5"/>
    <w:rsid w:val="009A645F"/>
    <w:rsid w:val="009D3944"/>
    <w:rsid w:val="00A927D5"/>
    <w:rsid w:val="00AE7696"/>
    <w:rsid w:val="00B256A5"/>
    <w:rsid w:val="00B50875"/>
    <w:rsid w:val="00B611E1"/>
    <w:rsid w:val="00B65DBE"/>
    <w:rsid w:val="00BB3B2F"/>
    <w:rsid w:val="00BB3C86"/>
    <w:rsid w:val="00BD20D5"/>
    <w:rsid w:val="00C3297B"/>
    <w:rsid w:val="00C444C5"/>
    <w:rsid w:val="00C63DC2"/>
    <w:rsid w:val="00C973B6"/>
    <w:rsid w:val="00CB0C42"/>
    <w:rsid w:val="00CE3575"/>
    <w:rsid w:val="00D74867"/>
    <w:rsid w:val="00E234C8"/>
    <w:rsid w:val="00F202F7"/>
    <w:rsid w:val="00F26523"/>
    <w:rsid w:val="00F44B72"/>
    <w:rsid w:val="00F50F6E"/>
    <w:rsid w:val="00F934FF"/>
    <w:rsid w:val="00F935D6"/>
    <w:rsid w:val="00F9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45F"/>
  </w:style>
  <w:style w:type="paragraph" w:styleId="a5">
    <w:name w:val="footer"/>
    <w:basedOn w:val="a"/>
    <w:link w:val="a6"/>
    <w:uiPriority w:val="99"/>
    <w:unhideWhenUsed/>
    <w:rsid w:val="009A6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45F"/>
  </w:style>
  <w:style w:type="paragraph" w:styleId="a7">
    <w:name w:val="List Paragraph"/>
    <w:basedOn w:val="a"/>
    <w:uiPriority w:val="34"/>
    <w:qFormat/>
    <w:rsid w:val="007C30AF"/>
    <w:pPr>
      <w:ind w:left="720"/>
      <w:contextualSpacing/>
    </w:pPr>
  </w:style>
  <w:style w:type="character" w:styleId="a8">
    <w:name w:val="Strong"/>
    <w:basedOn w:val="a0"/>
    <w:uiPriority w:val="22"/>
    <w:qFormat/>
    <w:rsid w:val="00074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811779</dc:creator>
  <cp:keywords/>
  <dc:description/>
  <cp:lastModifiedBy>User</cp:lastModifiedBy>
  <cp:revision>10</cp:revision>
  <cp:lastPrinted>2024-01-12T12:33:00Z</cp:lastPrinted>
  <dcterms:created xsi:type="dcterms:W3CDTF">2023-12-28T07:28:00Z</dcterms:created>
  <dcterms:modified xsi:type="dcterms:W3CDTF">2024-01-12T12:33:00Z</dcterms:modified>
</cp:coreProperties>
</file>